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管理学院学生团支部主题团日全年课表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（2018年</w:t>
      </w:r>
      <w:r>
        <w:rPr>
          <w:rFonts w:hint="eastAsia"/>
          <w:sz w:val="36"/>
          <w:szCs w:val="36"/>
          <w:lang w:eastAsia="zh-CN"/>
        </w:rPr>
        <w:t>下</w:t>
      </w:r>
      <w:r>
        <w:rPr>
          <w:rFonts w:hint="eastAsia"/>
          <w:sz w:val="36"/>
          <w:szCs w:val="36"/>
        </w:rPr>
        <w:t>半年）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管理学院团总支目前有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70</w:t>
      </w:r>
      <w:r>
        <w:rPr>
          <w:rFonts w:hint="eastAsia" w:asciiTheme="minorEastAsia" w:hAnsiTheme="minorEastAsia"/>
          <w:sz w:val="28"/>
          <w:szCs w:val="28"/>
        </w:rPr>
        <w:t>个学生团支部，其中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67</w:t>
      </w:r>
      <w:r>
        <w:rPr>
          <w:rFonts w:hint="eastAsia" w:asciiTheme="minorEastAsia" w:hAnsiTheme="minorEastAsia"/>
          <w:sz w:val="28"/>
          <w:szCs w:val="28"/>
        </w:rPr>
        <w:t>个本科团支部，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个研究生团支部。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2018年</w:t>
      </w:r>
      <w:r>
        <w:rPr>
          <w:rFonts w:hint="eastAsia" w:asciiTheme="minorEastAsia" w:hAnsiTheme="minorEastAsia"/>
          <w:sz w:val="28"/>
          <w:szCs w:val="28"/>
          <w:lang w:eastAsia="zh-CN"/>
        </w:rPr>
        <w:t>下</w:t>
      </w:r>
      <w:r>
        <w:rPr>
          <w:rFonts w:hint="eastAsia" w:asciiTheme="minorEastAsia" w:hAnsiTheme="minorEastAsia"/>
          <w:sz w:val="28"/>
          <w:szCs w:val="28"/>
        </w:rPr>
        <w:t>半年，管理学院学生团支部将以“</w:t>
      </w:r>
      <w:r>
        <w:rPr>
          <w:rFonts w:hint="eastAsia" w:asciiTheme="minorEastAsia" w:hAnsiTheme="minorEastAsia"/>
          <w:sz w:val="28"/>
          <w:szCs w:val="28"/>
          <w:lang w:eastAsia="zh-CN"/>
        </w:rPr>
        <w:t>三会两制一课</w:t>
      </w:r>
      <w:r>
        <w:rPr>
          <w:rFonts w:hint="eastAsia" w:asciiTheme="minorEastAsia" w:hAnsiTheme="minorEastAsia"/>
          <w:sz w:val="28"/>
          <w:szCs w:val="28"/>
        </w:rPr>
        <w:t>”学习教育常态化制度化为契机，以创先争优争做“五有大学生”为成长目标，</w:t>
      </w:r>
      <w:r>
        <w:rPr>
          <w:rFonts w:hint="eastAsia" w:cs="宋体" w:asciiTheme="minorEastAsia" w:hAnsiTheme="minorEastAsia"/>
          <w:sz w:val="28"/>
          <w:szCs w:val="28"/>
        </w:rPr>
        <w:t>重点结合学校和学院共青团工作计划，引导团支部成员深刻领会和学习相关精神，增强基层团支部的凝聚力和战斗力。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下</w:t>
      </w:r>
      <w:r>
        <w:rPr>
          <w:rFonts w:hint="eastAsia" w:cs="宋体" w:asciiTheme="minorEastAsia" w:hAnsiTheme="minorEastAsia"/>
          <w:sz w:val="28"/>
          <w:szCs w:val="28"/>
        </w:rPr>
        <w:t>半年主题团日活动安排如下：</w:t>
      </w:r>
    </w:p>
    <w:p>
      <w:pPr>
        <w:jc w:val="center"/>
        <w:rPr>
          <w:sz w:val="30"/>
          <w:szCs w:val="30"/>
        </w:rPr>
      </w:pPr>
    </w:p>
    <w:tbl>
      <w:tblPr>
        <w:tblStyle w:val="12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244"/>
        <w:gridCol w:w="7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5244" w:type="dxa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学习主题</w:t>
            </w:r>
          </w:p>
        </w:tc>
        <w:tc>
          <w:tcPr>
            <w:tcW w:w="7230" w:type="dxa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重点学习内容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周周四（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5244" w:type="dxa"/>
            <w:vAlign w:val="top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设定初心 争做‘五有’人才”主题教育活动</w:t>
            </w:r>
          </w:p>
        </w:tc>
        <w:tc>
          <w:tcPr>
            <w:tcW w:w="723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right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山东理工大学第三次党代会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提出关于五有人才培养目标讲话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周周四（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5244" w:type="dxa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学校校团委和学院团总支2018年度工作计划；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开展社会主义核心价值观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主题团日活动</w:t>
            </w: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“诵读红色家书 牢记初心使命”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主题团日活动</w:t>
            </w:r>
          </w:p>
        </w:tc>
        <w:tc>
          <w:tcPr>
            <w:tcW w:w="7230" w:type="dxa"/>
            <w:vAlign w:val="center"/>
          </w:tcPr>
          <w:p>
            <w:pPr>
              <w:spacing w:line="4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《共青团山东理工大学委员会2018年工作要点》</w:t>
            </w:r>
          </w:p>
          <w:p>
            <w:pPr>
              <w:spacing w:line="4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.《管理学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院2018年共青团工作计划要点》；</w:t>
            </w:r>
          </w:p>
          <w:p>
            <w:pPr>
              <w:spacing w:line="440" w:lineRule="exact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3.社会主义核心价值观的内涵和意义</w:t>
            </w:r>
          </w:p>
          <w:p>
            <w:pPr>
              <w:spacing w:line="4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红色家书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周周四（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5244" w:type="dxa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启动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班团一体化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提升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工程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新学期团员作用发挥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开展爱校护校荣校，团员青年先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锋大行动</w:t>
            </w:r>
          </w:p>
        </w:tc>
        <w:tc>
          <w:tcPr>
            <w:tcW w:w="7230" w:type="dxa"/>
          </w:tcPr>
          <w:p>
            <w:pPr>
              <w:numPr>
                <w:numId w:val="0"/>
              </w:num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“争五有·绽芳华”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班团一体化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活力提升工程实施方案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中国共产主义青年团章程</w:t>
            </w:r>
            <w:r>
              <w:rPr>
                <w:rFonts w:ascii="仿宋" w:hAnsi="仿宋" w:eastAsia="仿宋"/>
                <w:sz w:val="24"/>
                <w:szCs w:val="24"/>
              </w:rPr>
              <w:t>》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团中央《关于保持和增强团员先进性的意见》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周周四（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5244" w:type="dxa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开展“青年学习新思想，坚定不移跟党走”主题团日活动</w:t>
            </w:r>
          </w:p>
        </w:tc>
        <w:tc>
          <w:tcPr>
            <w:tcW w:w="7230" w:type="dxa"/>
          </w:tcPr>
          <w:p>
            <w:pPr>
              <w:numPr>
                <w:numId w:val="0"/>
              </w:num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《习近平七年的知青岁月》</w:t>
            </w: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bdr w:val="none" w:color="auto" w:sz="0" w:space="0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bdr w:val="none" w:color="auto" w:sz="0" w:space="0"/>
                <w:shd w:val="clear" w:color="auto" w:fill="auto"/>
              </w:rPr>
              <w:t>2018年5月2日，习近平同北京大学师生座谈发表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bdr w:val="none" w:color="auto" w:sz="0" w:space="0"/>
                <w:shd w:val="clear" w:color="auto" w:fill="auto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bdr w:val="none" w:color="auto" w:sz="0" w:space="0"/>
                <w:shd w:val="clear" w:color="auto" w:fill="auto"/>
              </w:rPr>
              <w:t>重要讲话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周周四（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524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开展“全国消防安全宣传教育日”主题团日活动</w:t>
            </w:r>
          </w:p>
        </w:tc>
        <w:tc>
          <w:tcPr>
            <w:tcW w:w="7230" w:type="dxa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“全国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119消防宣传日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”精神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《管理学院宿舍安全及卫生专项整治方案》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周周四（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524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开展纪念</w:t>
            </w:r>
            <w:r>
              <w:rPr>
                <w:rFonts w:hint="eastAsia" w:ascii="仿宋" w:hAnsi="仿宋" w:eastAsia="仿宋" w:cs="仿宋"/>
              </w:rPr>
              <w:t>南京大屠杀死难者国家公祭日</w:t>
            </w:r>
            <w:r>
              <w:rPr>
                <w:rFonts w:hint="eastAsia" w:ascii="仿宋" w:hAnsi="仿宋" w:eastAsia="仿宋" w:cs="仿宋"/>
                <w:lang w:eastAsia="zh-CN"/>
              </w:rPr>
              <w:t>主题团日活动，增强团员忧患意识</w:t>
            </w:r>
          </w:p>
        </w:tc>
        <w:tc>
          <w:tcPr>
            <w:tcW w:w="7230" w:type="dxa"/>
          </w:tcPr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val="en-US" w:eastAsia="zh-CN"/>
              </w:rPr>
              <w:t>国家公祭网知识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val="en-US" w:eastAsia="zh-CN"/>
              </w:rPr>
              <w:t>习近平关于国家公祭日讲话内容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周周四（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5244" w:type="dxa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以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毛泽东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诞辰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周年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为推动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，深入学习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毛泽东思想</w:t>
            </w:r>
          </w:p>
        </w:tc>
        <w:tc>
          <w:tcPr>
            <w:tcW w:w="7230" w:type="dxa"/>
          </w:tcPr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毛泽东思想概论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》</w:t>
            </w: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《毛泽东：忧患百姓忧患党》、《毛泽东读书生活十二讲》、《毛泽东晚年读书研究札记》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周周四（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524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开展“诚信考试周，文明山理人”主题团日活动</w:t>
            </w:r>
          </w:p>
        </w:tc>
        <w:tc>
          <w:tcPr>
            <w:tcW w:w="7230" w:type="dxa"/>
          </w:tcPr>
          <w:p>
            <w:pPr>
              <w:numPr>
                <w:numId w:val="0"/>
              </w:num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我校“厚德博学笃行至善”的校训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解读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关于诚实守信的团课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周周四（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5244" w:type="dxa"/>
            <w:vAlign w:val="top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根据学院工作临时安排</w:t>
            </w:r>
          </w:p>
        </w:tc>
        <w:tc>
          <w:tcPr>
            <w:tcW w:w="723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napToGrid w:val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学习要求：</w:t>
      </w:r>
    </w:p>
    <w:p>
      <w:pPr>
        <w:snapToGrid w:val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eastAsia="zh-CN"/>
        </w:rPr>
        <w:t>班级</w:t>
      </w:r>
      <w:r>
        <w:rPr>
          <w:rFonts w:hint="eastAsia"/>
          <w:sz w:val="28"/>
          <w:szCs w:val="28"/>
        </w:rPr>
        <w:t>团支部主题团日活动时间为双周四</w:t>
      </w:r>
      <w:r>
        <w:rPr>
          <w:rFonts w:hint="eastAsia"/>
          <w:sz w:val="28"/>
          <w:szCs w:val="28"/>
          <w:lang w:eastAsia="zh-CN"/>
        </w:rPr>
        <w:t>，各支部可根据本班级团支部实际情况开展团日活动</w:t>
      </w:r>
      <w:r>
        <w:rPr>
          <w:rFonts w:hint="eastAsia"/>
          <w:sz w:val="28"/>
          <w:szCs w:val="28"/>
        </w:rPr>
        <w:t>。</w:t>
      </w:r>
    </w:p>
    <w:p>
      <w:pPr>
        <w:snapToGrid w:val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2、本计划表为总体安排，各团支部可根据实际情况自行选择组织开展。</w:t>
      </w:r>
    </w:p>
    <w:p>
      <w:pPr>
        <w:snapToGrid w:val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3、2018年</w:t>
      </w:r>
      <w:r>
        <w:rPr>
          <w:rFonts w:hint="eastAsia"/>
          <w:sz w:val="28"/>
          <w:szCs w:val="28"/>
          <w:lang w:eastAsia="zh-CN"/>
        </w:rPr>
        <w:t>下</w:t>
      </w:r>
      <w:r>
        <w:rPr>
          <w:rFonts w:hint="eastAsia"/>
          <w:sz w:val="28"/>
          <w:szCs w:val="28"/>
        </w:rPr>
        <w:t>半年各</w:t>
      </w:r>
      <w:r>
        <w:rPr>
          <w:rFonts w:hint="eastAsia"/>
          <w:sz w:val="28"/>
          <w:szCs w:val="28"/>
          <w:lang w:eastAsia="zh-CN"/>
        </w:rPr>
        <w:t>班级</w:t>
      </w:r>
      <w:r>
        <w:rPr>
          <w:rFonts w:hint="eastAsia"/>
          <w:sz w:val="28"/>
          <w:szCs w:val="28"/>
        </w:rPr>
        <w:t>团支部至少组织八次主题团日活动，每次活动注意保存图片、视频、文字等资料，同时联系新闻中心进行宣传报道。</w:t>
      </w:r>
    </w:p>
    <w:p>
      <w:pPr>
        <w:snapToGrid w:val="0"/>
        <w:ind w:firstLine="560" w:firstLineChars="200"/>
        <w:rPr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D40850"/>
    <w:multiLevelType w:val="singleLevel"/>
    <w:tmpl w:val="DDD408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72D9AA4"/>
    <w:multiLevelType w:val="singleLevel"/>
    <w:tmpl w:val="672D9A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81C99"/>
    <w:rsid w:val="00051744"/>
    <w:rsid w:val="00052D2B"/>
    <w:rsid w:val="000F4F6C"/>
    <w:rsid w:val="00114320"/>
    <w:rsid w:val="00123B6B"/>
    <w:rsid w:val="00125EFA"/>
    <w:rsid w:val="0019146F"/>
    <w:rsid w:val="001C189A"/>
    <w:rsid w:val="001E7CE5"/>
    <w:rsid w:val="00260BA8"/>
    <w:rsid w:val="00262A65"/>
    <w:rsid w:val="002C5E7C"/>
    <w:rsid w:val="003C4D9D"/>
    <w:rsid w:val="00402B01"/>
    <w:rsid w:val="00471563"/>
    <w:rsid w:val="00483797"/>
    <w:rsid w:val="004A5092"/>
    <w:rsid w:val="004E3361"/>
    <w:rsid w:val="004E66E8"/>
    <w:rsid w:val="004F749C"/>
    <w:rsid w:val="0051296D"/>
    <w:rsid w:val="005354DC"/>
    <w:rsid w:val="005664ED"/>
    <w:rsid w:val="005972A1"/>
    <w:rsid w:val="005A49B6"/>
    <w:rsid w:val="005C5F72"/>
    <w:rsid w:val="005E3A63"/>
    <w:rsid w:val="006243B6"/>
    <w:rsid w:val="00657374"/>
    <w:rsid w:val="006A7A8E"/>
    <w:rsid w:val="007137ED"/>
    <w:rsid w:val="00762DC0"/>
    <w:rsid w:val="007A1EC0"/>
    <w:rsid w:val="00867D77"/>
    <w:rsid w:val="00881C99"/>
    <w:rsid w:val="008F3BE3"/>
    <w:rsid w:val="0091380D"/>
    <w:rsid w:val="00915777"/>
    <w:rsid w:val="0091799A"/>
    <w:rsid w:val="00981A44"/>
    <w:rsid w:val="009927C2"/>
    <w:rsid w:val="00AD7A41"/>
    <w:rsid w:val="00B10F7F"/>
    <w:rsid w:val="00B22AEC"/>
    <w:rsid w:val="00BE68D4"/>
    <w:rsid w:val="00BF56AA"/>
    <w:rsid w:val="00C078D3"/>
    <w:rsid w:val="00C45196"/>
    <w:rsid w:val="00C54E26"/>
    <w:rsid w:val="00CB5571"/>
    <w:rsid w:val="00CC1D64"/>
    <w:rsid w:val="00CC799E"/>
    <w:rsid w:val="00CF3DA7"/>
    <w:rsid w:val="00D56CAF"/>
    <w:rsid w:val="00D6306C"/>
    <w:rsid w:val="00DB0667"/>
    <w:rsid w:val="00E260A6"/>
    <w:rsid w:val="00E82909"/>
    <w:rsid w:val="00F01B39"/>
    <w:rsid w:val="00F249DF"/>
    <w:rsid w:val="00FD524F"/>
    <w:rsid w:val="03E80409"/>
    <w:rsid w:val="0A9C528F"/>
    <w:rsid w:val="219E40EB"/>
    <w:rsid w:val="32DD4C49"/>
    <w:rsid w:val="346A7B08"/>
    <w:rsid w:val="447A20DE"/>
    <w:rsid w:val="471A6376"/>
    <w:rsid w:val="4BCE6087"/>
    <w:rsid w:val="4DF90A5D"/>
    <w:rsid w:val="4E3A32D0"/>
    <w:rsid w:val="5F375BF1"/>
    <w:rsid w:val="6BE25CE1"/>
    <w:rsid w:val="6DB5219F"/>
    <w:rsid w:val="7D65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sz w:val="24"/>
      <w:szCs w:val="24"/>
    </w:rPr>
  </w:style>
  <w:style w:type="character" w:styleId="7">
    <w:name w:val="FollowedHyperlink"/>
    <w:basedOn w:val="5"/>
    <w:semiHidden/>
    <w:unhideWhenUsed/>
    <w:uiPriority w:val="99"/>
    <w:rPr>
      <w:color w:val="800080"/>
      <w:u w:val="none"/>
    </w:rPr>
  </w:style>
  <w:style w:type="character" w:styleId="8">
    <w:name w:val="Emphasis"/>
    <w:basedOn w:val="5"/>
    <w:qFormat/>
    <w:uiPriority w:val="20"/>
    <w:rPr>
      <w:color w:val="CC0000"/>
      <w:sz w:val="24"/>
      <w:szCs w:val="24"/>
    </w:rPr>
  </w:style>
  <w:style w:type="character" w:styleId="9">
    <w:name w:val="Hyperlink"/>
    <w:basedOn w:val="5"/>
    <w:semiHidden/>
    <w:unhideWhenUsed/>
    <w:uiPriority w:val="99"/>
    <w:rPr>
      <w:color w:val="0000FF"/>
      <w:u w:val="none"/>
    </w:rPr>
  </w:style>
  <w:style w:type="character" w:styleId="10">
    <w:name w:val="HTML Cite"/>
    <w:basedOn w:val="5"/>
    <w:semiHidden/>
    <w:unhideWhenUsed/>
    <w:uiPriority w:val="99"/>
    <w:rPr>
      <w:sz w:val="24"/>
      <w:szCs w:val="24"/>
    </w:rPr>
  </w:style>
  <w:style w:type="table" w:styleId="12">
    <w:name w:val="Table Grid"/>
    <w:basedOn w:val="1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5"/>
    <w:link w:val="3"/>
    <w:uiPriority w:val="99"/>
    <w:rPr>
      <w:sz w:val="18"/>
      <w:szCs w:val="18"/>
    </w:rPr>
  </w:style>
  <w:style w:type="character" w:customStyle="1" w:styleId="15">
    <w:name w:val="页脚 Char"/>
    <w:basedOn w:val="5"/>
    <w:link w:val="2"/>
    <w:uiPriority w:val="99"/>
    <w:rPr>
      <w:sz w:val="18"/>
      <w:szCs w:val="18"/>
    </w:rPr>
  </w:style>
  <w:style w:type="character" w:customStyle="1" w:styleId="16">
    <w:name w:val="next"/>
    <w:basedOn w:val="5"/>
    <w:uiPriority w:val="0"/>
  </w:style>
  <w:style w:type="character" w:customStyle="1" w:styleId="17">
    <w:name w:val="prev"/>
    <w:basedOn w:val="5"/>
    <w:uiPriority w:val="0"/>
  </w:style>
  <w:style w:type="character" w:customStyle="1" w:styleId="18">
    <w:name w:val="no"/>
    <w:basedOn w:val="5"/>
    <w:uiPriority w:val="0"/>
    <w:rPr>
      <w:color w:val="CC0000"/>
      <w:bdr w:val="none" w:color="auto" w:sz="0" w:space="0"/>
    </w:rPr>
  </w:style>
  <w:style w:type="character" w:customStyle="1" w:styleId="19">
    <w:name w:val="yes"/>
    <w:basedOn w:val="5"/>
    <w:uiPriority w:val="0"/>
    <w:rPr>
      <w:color w:val="00770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</Words>
  <Characters>1112</Characters>
  <Lines>9</Lines>
  <Paragraphs>2</Paragraphs>
  <TotalTime>3</TotalTime>
  <ScaleCrop>false</ScaleCrop>
  <LinksUpToDate>false</LinksUpToDate>
  <CharactersWithSpaces>1305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2017-09-13T06:50:00Z</dcterms:created>
  <dc:creator>Windows 用户</dc:creator>
  <cp:lastModifiedBy>john</cp:lastModifiedBy>
  <dcterms:modified xsi:type="dcterms:W3CDTF">2018-11-05T10:30:08Z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